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692" w:rsidRPr="0028619D" w:rsidRDefault="00045692" w:rsidP="00045692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 xml:space="preserve">  </w:t>
      </w:r>
    </w:p>
    <w:p w:rsidR="00045692" w:rsidRPr="0028619D" w:rsidRDefault="00045692" w:rsidP="00045692">
      <w:pPr>
        <w:pStyle w:val="Default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045692" w:rsidRPr="0028619D" w:rsidTr="00750D9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45692" w:rsidRPr="0028619D" w:rsidRDefault="00045692" w:rsidP="00750D98">
            <w:pPr>
              <w:pStyle w:val="Default"/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045692" w:rsidRPr="00D12DFE" w:rsidRDefault="00045692" w:rsidP="00750D98">
            <w:pPr>
              <w:pStyle w:val="Default"/>
              <w:rPr>
                <w:sz w:val="26"/>
                <w:szCs w:val="26"/>
              </w:rPr>
            </w:pPr>
            <w:r w:rsidRPr="00D12DFE">
              <w:rPr>
                <w:sz w:val="26"/>
                <w:szCs w:val="26"/>
              </w:rPr>
              <w:t xml:space="preserve">Утверждено </w:t>
            </w:r>
          </w:p>
          <w:p w:rsidR="00045692" w:rsidRPr="00D12DFE" w:rsidRDefault="00750D98" w:rsidP="00750D9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Постановлением и</w:t>
            </w:r>
            <w:r w:rsidR="00045692" w:rsidRPr="00D12DFE">
              <w:rPr>
                <w:sz w:val="26"/>
                <w:szCs w:val="26"/>
              </w:rPr>
              <w:t xml:space="preserve">сполнительного комитета города Нижнекамск Республики Татарстан </w:t>
            </w:r>
          </w:p>
          <w:p w:rsidR="00045692" w:rsidRPr="00D12DFE" w:rsidRDefault="00045692" w:rsidP="00750D98">
            <w:pPr>
              <w:pStyle w:val="Default"/>
              <w:rPr>
                <w:sz w:val="26"/>
                <w:szCs w:val="26"/>
              </w:rPr>
            </w:pPr>
            <w:r w:rsidRPr="00D12DFE">
              <w:rPr>
                <w:sz w:val="26"/>
                <w:szCs w:val="26"/>
              </w:rPr>
              <w:t>от «____» _______2021 г. № _______</w:t>
            </w:r>
          </w:p>
          <w:p w:rsidR="00045692" w:rsidRPr="000439CD" w:rsidRDefault="00045692" w:rsidP="00750D98">
            <w:pPr>
              <w:pStyle w:val="Default"/>
              <w:rPr>
                <w:sz w:val="27"/>
                <w:szCs w:val="27"/>
              </w:rPr>
            </w:pPr>
          </w:p>
        </w:tc>
      </w:tr>
    </w:tbl>
    <w:p w:rsidR="00045692" w:rsidRDefault="00045692" w:rsidP="00045692">
      <w:pPr>
        <w:pStyle w:val="Default"/>
        <w:jc w:val="center"/>
        <w:rPr>
          <w:sz w:val="28"/>
          <w:szCs w:val="36"/>
        </w:rPr>
      </w:pPr>
    </w:p>
    <w:p w:rsidR="00045692" w:rsidRPr="00D12DFE" w:rsidRDefault="00045692" w:rsidP="00045692">
      <w:pPr>
        <w:pStyle w:val="Default"/>
        <w:jc w:val="center"/>
        <w:rPr>
          <w:b/>
          <w:sz w:val="26"/>
          <w:szCs w:val="26"/>
        </w:rPr>
      </w:pPr>
      <w:r w:rsidRPr="00D12DFE">
        <w:rPr>
          <w:b/>
          <w:sz w:val="26"/>
          <w:szCs w:val="26"/>
        </w:rPr>
        <w:t>Программа</w:t>
      </w:r>
    </w:p>
    <w:p w:rsidR="00045692" w:rsidRPr="00D12DFE" w:rsidRDefault="00045692" w:rsidP="00045692">
      <w:pPr>
        <w:pStyle w:val="Default"/>
        <w:jc w:val="center"/>
        <w:rPr>
          <w:b/>
          <w:sz w:val="26"/>
          <w:szCs w:val="26"/>
        </w:rPr>
      </w:pPr>
      <w:r w:rsidRPr="00D12DFE">
        <w:rPr>
          <w:b/>
          <w:sz w:val="26"/>
          <w:szCs w:val="26"/>
        </w:rPr>
        <w:t xml:space="preserve">профилактики </w:t>
      </w:r>
      <w:r w:rsidR="00750D98">
        <w:rPr>
          <w:b/>
          <w:sz w:val="26"/>
          <w:szCs w:val="26"/>
        </w:rPr>
        <w:t>рисков причинения вреда (ущерба)</w:t>
      </w:r>
      <w:r w:rsidRPr="00D12DFE">
        <w:rPr>
          <w:b/>
          <w:sz w:val="26"/>
          <w:szCs w:val="26"/>
        </w:rPr>
        <w:t xml:space="preserve"> </w:t>
      </w:r>
      <w:r w:rsidR="00750D98">
        <w:rPr>
          <w:b/>
          <w:sz w:val="26"/>
          <w:szCs w:val="26"/>
        </w:rPr>
        <w:t xml:space="preserve">охраняемым законом ценностям </w:t>
      </w:r>
      <w:proofErr w:type="gramStart"/>
      <w:r w:rsidR="00750D98">
        <w:rPr>
          <w:b/>
          <w:sz w:val="26"/>
          <w:szCs w:val="26"/>
        </w:rPr>
        <w:t>при</w:t>
      </w:r>
      <w:proofErr w:type="gramEnd"/>
      <w:r w:rsidR="00750D98">
        <w:rPr>
          <w:b/>
          <w:sz w:val="26"/>
          <w:szCs w:val="26"/>
        </w:rPr>
        <w:t xml:space="preserve"> </w:t>
      </w:r>
      <w:proofErr w:type="gramStart"/>
      <w:r w:rsidR="00750D98">
        <w:rPr>
          <w:b/>
          <w:sz w:val="26"/>
          <w:szCs w:val="26"/>
        </w:rPr>
        <w:t>в</w:t>
      </w:r>
      <w:proofErr w:type="gramEnd"/>
      <w:r w:rsidR="00750D98">
        <w:rPr>
          <w:b/>
          <w:sz w:val="26"/>
          <w:szCs w:val="26"/>
        </w:rPr>
        <w:t xml:space="preserve"> </w:t>
      </w:r>
      <w:r w:rsidR="00750D98">
        <w:rPr>
          <w:b/>
          <w:color w:val="auto"/>
          <w:sz w:val="26"/>
          <w:szCs w:val="26"/>
        </w:rPr>
        <w:t>осуществлении</w:t>
      </w:r>
      <w:r w:rsidRPr="00D12DFE">
        <w:rPr>
          <w:b/>
          <w:color w:val="auto"/>
          <w:sz w:val="26"/>
          <w:szCs w:val="26"/>
        </w:rPr>
        <w:t xml:space="preserve">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города Нижнекамска </w:t>
      </w:r>
      <w:r>
        <w:rPr>
          <w:b/>
          <w:sz w:val="26"/>
          <w:szCs w:val="26"/>
        </w:rPr>
        <w:t>на 2022</w:t>
      </w:r>
      <w:r w:rsidRPr="00D12DFE">
        <w:rPr>
          <w:b/>
          <w:sz w:val="26"/>
          <w:szCs w:val="26"/>
        </w:rPr>
        <w:t xml:space="preserve"> г.</w:t>
      </w:r>
    </w:p>
    <w:p w:rsidR="00045692" w:rsidRPr="00D12DFE" w:rsidRDefault="00045692" w:rsidP="00045692">
      <w:pPr>
        <w:pStyle w:val="Default"/>
        <w:rPr>
          <w:b/>
          <w:i/>
          <w:iCs/>
          <w:sz w:val="26"/>
          <w:szCs w:val="26"/>
        </w:rPr>
      </w:pPr>
      <w:r w:rsidRPr="00D12DFE">
        <w:rPr>
          <w:b/>
          <w:i/>
          <w:iCs/>
          <w:sz w:val="26"/>
          <w:szCs w:val="26"/>
        </w:rPr>
        <w:t xml:space="preserve"> </w:t>
      </w:r>
    </w:p>
    <w:p w:rsidR="00045692" w:rsidRPr="008E2F47" w:rsidRDefault="00045692" w:rsidP="00045692">
      <w:pPr>
        <w:pStyle w:val="Default"/>
        <w:rPr>
          <w:i/>
          <w:iCs/>
          <w:sz w:val="26"/>
          <w:szCs w:val="26"/>
        </w:rPr>
      </w:pPr>
    </w:p>
    <w:p w:rsidR="00045692" w:rsidRPr="008E2F47" w:rsidRDefault="00045692" w:rsidP="00045692">
      <w:pPr>
        <w:pStyle w:val="Default"/>
        <w:jc w:val="center"/>
        <w:rPr>
          <w:sz w:val="26"/>
          <w:szCs w:val="26"/>
        </w:rPr>
      </w:pPr>
      <w:r w:rsidRPr="008E2F47">
        <w:rPr>
          <w:sz w:val="26"/>
          <w:szCs w:val="26"/>
        </w:rPr>
        <w:t>ПАСПОРТ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6237"/>
      </w:tblGrid>
      <w:tr w:rsidR="00045692" w:rsidRPr="008E2F47" w:rsidTr="00750D98">
        <w:trPr>
          <w:trHeight w:val="247"/>
        </w:trPr>
        <w:tc>
          <w:tcPr>
            <w:tcW w:w="3369" w:type="dxa"/>
          </w:tcPr>
          <w:p w:rsidR="00045692" w:rsidRPr="008E2F47" w:rsidRDefault="00045692" w:rsidP="00750D98">
            <w:pPr>
              <w:pStyle w:val="Default"/>
              <w:rPr>
                <w:sz w:val="26"/>
                <w:szCs w:val="26"/>
              </w:rPr>
            </w:pPr>
            <w:r w:rsidRPr="008E2F47">
              <w:rPr>
                <w:sz w:val="26"/>
                <w:szCs w:val="26"/>
              </w:rPr>
              <w:t xml:space="preserve">Наименование программы </w:t>
            </w:r>
          </w:p>
        </w:tc>
        <w:tc>
          <w:tcPr>
            <w:tcW w:w="6237" w:type="dxa"/>
          </w:tcPr>
          <w:p w:rsidR="00045692" w:rsidRPr="008E2F47" w:rsidRDefault="00045692" w:rsidP="00750D98">
            <w:pPr>
              <w:pStyle w:val="Default"/>
              <w:ind w:firstLine="432"/>
              <w:jc w:val="both"/>
              <w:rPr>
                <w:sz w:val="26"/>
                <w:szCs w:val="26"/>
              </w:rPr>
            </w:pPr>
            <w:r w:rsidRPr="008E2F47">
              <w:rPr>
                <w:sz w:val="26"/>
                <w:szCs w:val="26"/>
              </w:rPr>
              <w:t>Прог</w:t>
            </w:r>
            <w:r>
              <w:rPr>
                <w:sz w:val="26"/>
                <w:szCs w:val="26"/>
              </w:rPr>
              <w:t xml:space="preserve">рамма профилактики нарушений по </w:t>
            </w:r>
            <w:r>
              <w:rPr>
                <w:color w:val="auto"/>
                <w:sz w:val="26"/>
                <w:szCs w:val="26"/>
              </w:rPr>
              <w:t>осуществлению</w:t>
            </w:r>
            <w:r w:rsidRPr="008E2F47">
              <w:rPr>
                <w:color w:val="auto"/>
                <w:sz w:val="26"/>
                <w:szCs w:val="26"/>
              </w:rPr>
              <w:t xml:space="preserve"> муниципального </w:t>
            </w:r>
            <w:proofErr w:type="gramStart"/>
            <w:r w:rsidRPr="008E2F47">
              <w:rPr>
                <w:color w:val="auto"/>
                <w:sz w:val="26"/>
                <w:szCs w:val="26"/>
              </w:rPr>
              <w:t>контроля за</w:t>
            </w:r>
            <w:proofErr w:type="gramEnd"/>
            <w:r w:rsidRPr="008E2F47">
              <w:rPr>
                <w:color w:val="auto"/>
                <w:sz w:val="26"/>
                <w:szCs w:val="26"/>
              </w:rPr>
      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города Нижнекамска </w:t>
            </w:r>
            <w:r>
              <w:rPr>
                <w:sz w:val="26"/>
                <w:szCs w:val="26"/>
              </w:rPr>
              <w:t>на 2022 год</w:t>
            </w:r>
            <w:r w:rsidRPr="008E2F47">
              <w:rPr>
                <w:sz w:val="26"/>
                <w:szCs w:val="26"/>
              </w:rPr>
              <w:t xml:space="preserve"> </w:t>
            </w:r>
          </w:p>
        </w:tc>
      </w:tr>
      <w:tr w:rsidR="00045692" w:rsidRPr="008E2F47" w:rsidTr="00750D98">
        <w:trPr>
          <w:trHeight w:val="799"/>
        </w:trPr>
        <w:tc>
          <w:tcPr>
            <w:tcW w:w="3369" w:type="dxa"/>
          </w:tcPr>
          <w:p w:rsidR="00045692" w:rsidRPr="008E2F47" w:rsidRDefault="00045692" w:rsidP="00750D98">
            <w:pPr>
              <w:pStyle w:val="Default"/>
              <w:rPr>
                <w:sz w:val="26"/>
                <w:szCs w:val="26"/>
              </w:rPr>
            </w:pPr>
            <w:r w:rsidRPr="008E2F47">
              <w:rPr>
                <w:sz w:val="26"/>
                <w:szCs w:val="26"/>
              </w:rPr>
              <w:t xml:space="preserve">Правовые основания разработки программы </w:t>
            </w:r>
          </w:p>
        </w:tc>
        <w:tc>
          <w:tcPr>
            <w:tcW w:w="6237" w:type="dxa"/>
          </w:tcPr>
          <w:p w:rsidR="00045692" w:rsidRPr="008E2F47" w:rsidRDefault="00045692" w:rsidP="00750D98">
            <w:pPr>
              <w:pStyle w:val="Default"/>
              <w:ind w:firstLine="432"/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Федеральный закон от 31.07.2020 года 248-ФЗ «О государственном контроле (надзоре) и муниципальном контроле в Российской Федерации, Федеральный закон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Федерации»», Постановление Правительства Российской Федерации от 25.06.2021 № 990 «Об утверждении правил разработки и утверждения контрольными</w:t>
            </w:r>
            <w:proofErr w:type="gramEnd"/>
            <w:r>
              <w:rPr>
                <w:sz w:val="26"/>
                <w:szCs w:val="26"/>
              </w:rPr>
              <w:t xml:space="preserve"> (надзорными) органами программы профилактики рисков причинения вреда (ущерба) охраняемым законом ценностям».</w:t>
            </w:r>
          </w:p>
        </w:tc>
      </w:tr>
      <w:tr w:rsidR="00045692" w:rsidRPr="008E2F47" w:rsidTr="00750D98">
        <w:trPr>
          <w:trHeight w:val="109"/>
        </w:trPr>
        <w:tc>
          <w:tcPr>
            <w:tcW w:w="3369" w:type="dxa"/>
          </w:tcPr>
          <w:p w:rsidR="00045692" w:rsidRPr="008E2F47" w:rsidRDefault="00045692" w:rsidP="00750D98">
            <w:pPr>
              <w:pStyle w:val="Default"/>
              <w:rPr>
                <w:sz w:val="26"/>
                <w:szCs w:val="26"/>
              </w:rPr>
            </w:pPr>
            <w:r w:rsidRPr="008E2F47">
              <w:rPr>
                <w:sz w:val="26"/>
                <w:szCs w:val="26"/>
              </w:rPr>
              <w:t xml:space="preserve">Разработчик программы </w:t>
            </w:r>
          </w:p>
        </w:tc>
        <w:tc>
          <w:tcPr>
            <w:tcW w:w="6237" w:type="dxa"/>
          </w:tcPr>
          <w:p w:rsidR="00045692" w:rsidRPr="008E2F47" w:rsidRDefault="00045692" w:rsidP="00750D98">
            <w:pPr>
              <w:pStyle w:val="Default"/>
              <w:ind w:firstLine="432"/>
              <w:jc w:val="both"/>
              <w:rPr>
                <w:sz w:val="26"/>
                <w:szCs w:val="26"/>
              </w:rPr>
            </w:pPr>
            <w:r w:rsidRPr="008E2F47">
              <w:rPr>
                <w:iCs/>
                <w:sz w:val="26"/>
                <w:szCs w:val="26"/>
              </w:rPr>
              <w:t xml:space="preserve"> </w:t>
            </w:r>
            <w:r>
              <w:rPr>
                <w:iCs/>
                <w:sz w:val="26"/>
                <w:szCs w:val="26"/>
              </w:rPr>
              <w:t>Муниципальное унитарное предприятие «Департамент строительства, жилищно-коммунального хозяйства и благоустройства города Нижнекамск»</w:t>
            </w:r>
          </w:p>
        </w:tc>
      </w:tr>
      <w:tr w:rsidR="00045692" w:rsidRPr="008E2F47" w:rsidTr="00750D98">
        <w:trPr>
          <w:trHeight w:val="1266"/>
        </w:trPr>
        <w:tc>
          <w:tcPr>
            <w:tcW w:w="3369" w:type="dxa"/>
          </w:tcPr>
          <w:p w:rsidR="00045692" w:rsidRPr="008E2F47" w:rsidRDefault="00045692" w:rsidP="00750D98">
            <w:pPr>
              <w:pStyle w:val="Default"/>
              <w:rPr>
                <w:sz w:val="26"/>
                <w:szCs w:val="26"/>
              </w:rPr>
            </w:pPr>
            <w:r w:rsidRPr="008E2F47">
              <w:rPr>
                <w:sz w:val="26"/>
                <w:szCs w:val="26"/>
              </w:rPr>
              <w:t xml:space="preserve">Цели программы </w:t>
            </w:r>
          </w:p>
        </w:tc>
        <w:tc>
          <w:tcPr>
            <w:tcW w:w="6237" w:type="dxa"/>
          </w:tcPr>
          <w:p w:rsidR="00045692" w:rsidRPr="008E2F47" w:rsidRDefault="00045692" w:rsidP="00750D98">
            <w:pPr>
              <w:pStyle w:val="Default"/>
              <w:ind w:firstLine="432"/>
              <w:jc w:val="both"/>
              <w:rPr>
                <w:sz w:val="26"/>
                <w:szCs w:val="26"/>
              </w:rPr>
            </w:pPr>
            <w:r w:rsidRPr="008E2F47">
              <w:rPr>
                <w:sz w:val="26"/>
                <w:szCs w:val="26"/>
              </w:rPr>
              <w:t xml:space="preserve">- </w:t>
            </w:r>
            <w:r w:rsidR="00750D98">
              <w:rPr>
                <w:sz w:val="26"/>
                <w:szCs w:val="26"/>
              </w:rPr>
              <w:t>стимулирование добросовестного соблюдения обязательных требований всеми контролируемыми лицами;</w:t>
            </w:r>
          </w:p>
          <w:p w:rsidR="00750D98" w:rsidRDefault="00045692" w:rsidP="00750D98">
            <w:pPr>
              <w:pStyle w:val="Default"/>
              <w:ind w:firstLine="432"/>
              <w:jc w:val="both"/>
              <w:rPr>
                <w:sz w:val="26"/>
                <w:szCs w:val="26"/>
              </w:rPr>
            </w:pPr>
            <w:r w:rsidRPr="008E2F47">
              <w:rPr>
                <w:sz w:val="26"/>
                <w:szCs w:val="26"/>
              </w:rPr>
              <w:t xml:space="preserve">- </w:t>
            </w:r>
            <w:r w:rsidR="00750D98">
              <w:rPr>
                <w:sz w:val="26"/>
                <w:szCs w:val="26"/>
              </w:rPr>
              <w:t xml:space="preserve">устранение условий, причин факторов, способных привести к нарушениям обязательных </w:t>
            </w:r>
            <w:r w:rsidR="00750D98">
              <w:rPr>
                <w:sz w:val="26"/>
                <w:szCs w:val="26"/>
              </w:rPr>
              <w:lastRenderedPageBreak/>
              <w:t>требований  и (или) причинению вреда (ущерба) охраняемым законом ценностям;</w:t>
            </w:r>
          </w:p>
          <w:p w:rsidR="00750D98" w:rsidRPr="008E2F47" w:rsidRDefault="00750D98" w:rsidP="00750D98">
            <w:pPr>
              <w:pStyle w:val="Default"/>
              <w:ind w:firstLine="43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создание условий для </w:t>
            </w:r>
            <w:r w:rsidR="00DC5053">
              <w:rPr>
                <w:sz w:val="26"/>
                <w:szCs w:val="26"/>
              </w:rPr>
              <w:t>доведения обязательных требований до контролируемых лиц, повышение информированности о способах их соблюдения.</w:t>
            </w:r>
            <w:bookmarkStart w:id="0" w:name="_GoBack"/>
            <w:bookmarkEnd w:id="0"/>
          </w:p>
          <w:p w:rsidR="00045692" w:rsidRPr="008E2F47" w:rsidRDefault="00045692" w:rsidP="00750D98">
            <w:pPr>
              <w:pStyle w:val="Default"/>
              <w:ind w:firstLine="432"/>
              <w:jc w:val="both"/>
              <w:rPr>
                <w:sz w:val="26"/>
                <w:szCs w:val="26"/>
              </w:rPr>
            </w:pPr>
          </w:p>
        </w:tc>
      </w:tr>
      <w:tr w:rsidR="00045692" w:rsidRPr="008E2F47" w:rsidTr="00750D98">
        <w:trPr>
          <w:trHeight w:val="661"/>
        </w:trPr>
        <w:tc>
          <w:tcPr>
            <w:tcW w:w="3369" w:type="dxa"/>
          </w:tcPr>
          <w:p w:rsidR="00045692" w:rsidRPr="008E2F47" w:rsidRDefault="00045692" w:rsidP="00750D98">
            <w:pPr>
              <w:pStyle w:val="Default"/>
              <w:rPr>
                <w:sz w:val="26"/>
                <w:szCs w:val="26"/>
              </w:rPr>
            </w:pPr>
            <w:r w:rsidRPr="008E2F47">
              <w:rPr>
                <w:sz w:val="26"/>
                <w:szCs w:val="26"/>
              </w:rPr>
              <w:lastRenderedPageBreak/>
              <w:t xml:space="preserve">Задачи программы </w:t>
            </w:r>
          </w:p>
        </w:tc>
        <w:tc>
          <w:tcPr>
            <w:tcW w:w="6237" w:type="dxa"/>
          </w:tcPr>
          <w:p w:rsidR="00045692" w:rsidRPr="008E2F47" w:rsidRDefault="00045692" w:rsidP="00750D98">
            <w:pPr>
              <w:pStyle w:val="Default"/>
              <w:ind w:firstLine="432"/>
              <w:jc w:val="both"/>
              <w:rPr>
                <w:sz w:val="26"/>
                <w:szCs w:val="26"/>
              </w:rPr>
            </w:pPr>
            <w:r w:rsidRPr="008E2F47">
              <w:rPr>
                <w:sz w:val="26"/>
                <w:szCs w:val="26"/>
              </w:rPr>
              <w:t xml:space="preserve">- выявление причин, факторов и условий, способствующих причинению вреда охраняемым законом ценностям и нарушению обязательных требований, требований, установленных муниципальными актами, определение способов устранения или снижения рисков их возникновения; </w:t>
            </w:r>
          </w:p>
          <w:p w:rsidR="00045692" w:rsidRPr="008E2F47" w:rsidRDefault="00045692" w:rsidP="00750D98">
            <w:pPr>
              <w:pStyle w:val="Default"/>
              <w:ind w:firstLine="432"/>
              <w:jc w:val="both"/>
              <w:rPr>
                <w:sz w:val="26"/>
                <w:szCs w:val="26"/>
              </w:rPr>
            </w:pPr>
            <w:r w:rsidRPr="008E2F47">
              <w:rPr>
                <w:sz w:val="26"/>
                <w:szCs w:val="26"/>
              </w:rPr>
              <w:t xml:space="preserve">- устранение причин, факторов и условий, способствующих возможному причинению вреда охраняемым законом ценностям и нарушению обязательных требований, требований, установленных муниципальными актами; </w:t>
            </w:r>
          </w:p>
          <w:p w:rsidR="00045692" w:rsidRPr="008E2F47" w:rsidRDefault="00045692" w:rsidP="00750D98">
            <w:pPr>
              <w:pStyle w:val="Default"/>
              <w:ind w:firstLine="432"/>
              <w:jc w:val="both"/>
              <w:rPr>
                <w:sz w:val="26"/>
                <w:szCs w:val="26"/>
              </w:rPr>
            </w:pPr>
            <w:r w:rsidRPr="008E2F47">
              <w:rPr>
                <w:sz w:val="26"/>
                <w:szCs w:val="26"/>
              </w:rPr>
              <w:t xml:space="preserve">-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проведение профилактических мероприятий с учетом данных факторов; </w:t>
            </w:r>
          </w:p>
          <w:p w:rsidR="00045692" w:rsidRPr="008E2F47" w:rsidRDefault="00045692" w:rsidP="00750D98">
            <w:pPr>
              <w:pStyle w:val="Default"/>
              <w:ind w:firstLine="432"/>
              <w:jc w:val="both"/>
              <w:rPr>
                <w:sz w:val="26"/>
                <w:szCs w:val="26"/>
              </w:rPr>
            </w:pPr>
            <w:r w:rsidRPr="008E2F47">
              <w:rPr>
                <w:sz w:val="26"/>
                <w:szCs w:val="26"/>
              </w:rPr>
              <w:t xml:space="preserve">- определение перечня видов и сбор статистических данных, необходимых для организации профилактической работы; </w:t>
            </w:r>
          </w:p>
          <w:p w:rsidR="00045692" w:rsidRPr="008E2F47" w:rsidRDefault="00045692" w:rsidP="00750D98">
            <w:pPr>
              <w:pStyle w:val="Default"/>
              <w:ind w:firstLine="432"/>
              <w:jc w:val="both"/>
              <w:rPr>
                <w:sz w:val="26"/>
                <w:szCs w:val="26"/>
              </w:rPr>
            </w:pPr>
            <w:r w:rsidRPr="008E2F47">
              <w:rPr>
                <w:sz w:val="26"/>
                <w:szCs w:val="26"/>
              </w:rPr>
              <w:t xml:space="preserve">- создание системы консультирования подконтрольных субъектов, в том числе с использованием современных информационно-телекоммуникационных технологий; </w:t>
            </w:r>
          </w:p>
          <w:p w:rsidR="00045692" w:rsidRPr="008E2F47" w:rsidRDefault="00045692" w:rsidP="00750D98">
            <w:pPr>
              <w:pStyle w:val="Default"/>
              <w:ind w:firstLine="432"/>
              <w:jc w:val="both"/>
              <w:rPr>
                <w:sz w:val="26"/>
                <w:szCs w:val="26"/>
              </w:rPr>
            </w:pPr>
            <w:r w:rsidRPr="008E2F47">
              <w:rPr>
                <w:sz w:val="26"/>
                <w:szCs w:val="26"/>
              </w:rPr>
              <w:t xml:space="preserve">- другие задачи в зависимости от выявленных проблем безопасности регулируемой сферы и текущего состояния профилактической работы. </w:t>
            </w:r>
          </w:p>
          <w:p w:rsidR="00045692" w:rsidRPr="008E2F47" w:rsidRDefault="00045692" w:rsidP="00750D98">
            <w:pPr>
              <w:pStyle w:val="Default"/>
              <w:ind w:firstLine="432"/>
              <w:jc w:val="both"/>
              <w:rPr>
                <w:sz w:val="26"/>
                <w:szCs w:val="26"/>
              </w:rPr>
            </w:pPr>
            <w:r w:rsidRPr="008E2F47">
              <w:rPr>
                <w:i/>
                <w:iCs/>
                <w:sz w:val="26"/>
                <w:szCs w:val="26"/>
              </w:rPr>
              <w:t xml:space="preserve"> </w:t>
            </w:r>
          </w:p>
        </w:tc>
      </w:tr>
      <w:tr w:rsidR="00045692" w:rsidRPr="008E2F47" w:rsidTr="00750D98">
        <w:trPr>
          <w:trHeight w:val="523"/>
        </w:trPr>
        <w:tc>
          <w:tcPr>
            <w:tcW w:w="3369" w:type="dxa"/>
          </w:tcPr>
          <w:p w:rsidR="00045692" w:rsidRPr="008E2F47" w:rsidRDefault="00045692" w:rsidP="00750D98">
            <w:pPr>
              <w:pStyle w:val="Default"/>
              <w:rPr>
                <w:sz w:val="26"/>
                <w:szCs w:val="26"/>
              </w:rPr>
            </w:pPr>
            <w:r w:rsidRPr="008E2F47">
              <w:rPr>
                <w:sz w:val="26"/>
                <w:szCs w:val="26"/>
              </w:rPr>
              <w:t xml:space="preserve">Сроки и этапы реализации программы </w:t>
            </w:r>
          </w:p>
        </w:tc>
        <w:tc>
          <w:tcPr>
            <w:tcW w:w="6237" w:type="dxa"/>
          </w:tcPr>
          <w:p w:rsidR="00045692" w:rsidRPr="008E2F47" w:rsidRDefault="00045692" w:rsidP="00750D98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Срок реализации Программы: 2022 год</w:t>
            </w:r>
          </w:p>
        </w:tc>
      </w:tr>
      <w:tr w:rsidR="00045692" w:rsidRPr="008E2F47" w:rsidTr="00750D98">
        <w:trPr>
          <w:trHeight w:val="247"/>
        </w:trPr>
        <w:tc>
          <w:tcPr>
            <w:tcW w:w="3369" w:type="dxa"/>
          </w:tcPr>
          <w:p w:rsidR="00045692" w:rsidRPr="008E2F47" w:rsidRDefault="00045692" w:rsidP="00750D98">
            <w:pPr>
              <w:pStyle w:val="Default"/>
              <w:rPr>
                <w:sz w:val="26"/>
                <w:szCs w:val="26"/>
              </w:rPr>
            </w:pPr>
            <w:r w:rsidRPr="008E2F47">
              <w:rPr>
                <w:sz w:val="26"/>
                <w:szCs w:val="26"/>
              </w:rPr>
              <w:t xml:space="preserve">Источники финансирования </w:t>
            </w:r>
          </w:p>
        </w:tc>
        <w:tc>
          <w:tcPr>
            <w:tcW w:w="6237" w:type="dxa"/>
          </w:tcPr>
          <w:p w:rsidR="00045692" w:rsidRPr="008E2F47" w:rsidRDefault="00045692" w:rsidP="00750D98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Реализация Программы осуществляется в рамках текущего финансирования деятельности Исполнительного комитета города Нижнекамск на соответствующий финансовый год</w:t>
            </w:r>
            <w:r w:rsidRPr="008E2F47">
              <w:rPr>
                <w:i/>
                <w:iCs/>
                <w:sz w:val="26"/>
                <w:szCs w:val="26"/>
              </w:rPr>
              <w:t xml:space="preserve"> </w:t>
            </w:r>
          </w:p>
        </w:tc>
      </w:tr>
      <w:tr w:rsidR="00045692" w:rsidRPr="008E2F47" w:rsidTr="00750D98">
        <w:trPr>
          <w:trHeight w:val="1077"/>
        </w:trPr>
        <w:tc>
          <w:tcPr>
            <w:tcW w:w="3369" w:type="dxa"/>
          </w:tcPr>
          <w:p w:rsidR="00045692" w:rsidRPr="008E2F47" w:rsidRDefault="00045692" w:rsidP="00750D98">
            <w:pPr>
              <w:pStyle w:val="Default"/>
              <w:rPr>
                <w:sz w:val="26"/>
                <w:szCs w:val="26"/>
              </w:rPr>
            </w:pPr>
            <w:r w:rsidRPr="008E2F47">
              <w:rPr>
                <w:sz w:val="26"/>
                <w:szCs w:val="26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6237" w:type="dxa"/>
          </w:tcPr>
          <w:p w:rsidR="00045692" w:rsidRPr="008E2F47" w:rsidRDefault="00045692" w:rsidP="00750D98">
            <w:pPr>
              <w:pStyle w:val="Default"/>
              <w:ind w:firstLine="432"/>
              <w:jc w:val="both"/>
              <w:rPr>
                <w:sz w:val="26"/>
                <w:szCs w:val="26"/>
              </w:rPr>
            </w:pPr>
            <w:r w:rsidRPr="008E2F47">
              <w:rPr>
                <w:sz w:val="26"/>
                <w:szCs w:val="26"/>
              </w:rPr>
              <w:t xml:space="preserve">- снижение рисков причинения вреда охраняемым законом ценностям; </w:t>
            </w:r>
          </w:p>
          <w:p w:rsidR="00045692" w:rsidRPr="008E2F47" w:rsidRDefault="00045692" w:rsidP="00750D98">
            <w:pPr>
              <w:pStyle w:val="Default"/>
              <w:ind w:firstLine="432"/>
              <w:jc w:val="both"/>
              <w:rPr>
                <w:sz w:val="26"/>
                <w:szCs w:val="26"/>
              </w:rPr>
            </w:pPr>
            <w:r w:rsidRPr="008E2F47">
              <w:rPr>
                <w:sz w:val="26"/>
                <w:szCs w:val="26"/>
              </w:rPr>
              <w:t xml:space="preserve">- увеличение доли законопослушных подконтрольных субъектов - развитие системы профилактических мероприятий контрольного органа; </w:t>
            </w:r>
          </w:p>
          <w:p w:rsidR="00045692" w:rsidRPr="008E2F47" w:rsidRDefault="00045692" w:rsidP="00750D98">
            <w:pPr>
              <w:pStyle w:val="Default"/>
              <w:ind w:firstLine="432"/>
              <w:jc w:val="both"/>
              <w:rPr>
                <w:sz w:val="26"/>
                <w:szCs w:val="26"/>
              </w:rPr>
            </w:pPr>
            <w:r w:rsidRPr="008E2F47">
              <w:rPr>
                <w:sz w:val="26"/>
                <w:szCs w:val="26"/>
              </w:rPr>
              <w:t xml:space="preserve">- внедрение различных способов профилактики; </w:t>
            </w:r>
          </w:p>
          <w:p w:rsidR="00045692" w:rsidRPr="008E2F47" w:rsidRDefault="00045692" w:rsidP="00750D98">
            <w:pPr>
              <w:pStyle w:val="Default"/>
              <w:ind w:firstLine="432"/>
              <w:jc w:val="both"/>
              <w:rPr>
                <w:sz w:val="26"/>
                <w:szCs w:val="26"/>
              </w:rPr>
            </w:pPr>
            <w:r w:rsidRPr="008E2F47">
              <w:rPr>
                <w:sz w:val="26"/>
                <w:szCs w:val="26"/>
              </w:rPr>
              <w:t xml:space="preserve">- разработка и внедрение технологий профилактической работы внутри контрольного </w:t>
            </w:r>
            <w:r w:rsidRPr="008E2F47">
              <w:rPr>
                <w:sz w:val="26"/>
                <w:szCs w:val="26"/>
              </w:rPr>
              <w:lastRenderedPageBreak/>
              <w:t xml:space="preserve">органа; </w:t>
            </w:r>
          </w:p>
          <w:p w:rsidR="00045692" w:rsidRPr="008E2F47" w:rsidRDefault="00045692" w:rsidP="00750D98">
            <w:pPr>
              <w:pStyle w:val="Default"/>
              <w:ind w:firstLine="432"/>
              <w:jc w:val="both"/>
              <w:rPr>
                <w:sz w:val="26"/>
                <w:szCs w:val="26"/>
              </w:rPr>
            </w:pPr>
            <w:r w:rsidRPr="008E2F47">
              <w:rPr>
                <w:sz w:val="26"/>
                <w:szCs w:val="26"/>
              </w:rPr>
              <w:t xml:space="preserve">- разработка образцов эффективного, законопослушного поведения подконтрольных субъектов; </w:t>
            </w:r>
          </w:p>
          <w:p w:rsidR="00045692" w:rsidRPr="008E2F47" w:rsidRDefault="00045692" w:rsidP="00750D98">
            <w:pPr>
              <w:pStyle w:val="Default"/>
              <w:ind w:firstLine="432"/>
              <w:jc w:val="both"/>
              <w:rPr>
                <w:sz w:val="26"/>
                <w:szCs w:val="26"/>
              </w:rPr>
            </w:pPr>
            <w:r w:rsidRPr="008E2F47">
              <w:rPr>
                <w:sz w:val="26"/>
                <w:szCs w:val="26"/>
              </w:rPr>
              <w:t xml:space="preserve">- обеспечение квалифицированной профилактической работы должностных лиц контрольного органа; </w:t>
            </w:r>
          </w:p>
          <w:p w:rsidR="00045692" w:rsidRPr="008E2F47" w:rsidRDefault="00045692" w:rsidP="00750D98">
            <w:pPr>
              <w:pStyle w:val="Default"/>
              <w:ind w:firstLine="432"/>
              <w:jc w:val="both"/>
              <w:rPr>
                <w:sz w:val="26"/>
                <w:szCs w:val="26"/>
              </w:rPr>
            </w:pPr>
            <w:r w:rsidRPr="008E2F47">
              <w:rPr>
                <w:sz w:val="26"/>
                <w:szCs w:val="26"/>
              </w:rPr>
              <w:t xml:space="preserve">- повышение прозрачности деятельности контрольного органа; </w:t>
            </w:r>
          </w:p>
          <w:p w:rsidR="00045692" w:rsidRPr="008E2F47" w:rsidRDefault="00045692" w:rsidP="00750D98">
            <w:pPr>
              <w:pStyle w:val="Default"/>
              <w:ind w:firstLine="432"/>
              <w:jc w:val="both"/>
              <w:rPr>
                <w:sz w:val="26"/>
                <w:szCs w:val="26"/>
              </w:rPr>
            </w:pPr>
            <w:r w:rsidRPr="008E2F47">
              <w:rPr>
                <w:sz w:val="26"/>
                <w:szCs w:val="26"/>
              </w:rPr>
              <w:t xml:space="preserve">- уменьшение административной нагрузки </w:t>
            </w:r>
            <w:proofErr w:type="gramStart"/>
            <w:r w:rsidRPr="008E2F47">
              <w:rPr>
                <w:sz w:val="26"/>
                <w:szCs w:val="26"/>
              </w:rPr>
              <w:t>на</w:t>
            </w:r>
            <w:proofErr w:type="gramEnd"/>
            <w:r w:rsidRPr="008E2F47">
              <w:rPr>
                <w:sz w:val="26"/>
                <w:szCs w:val="26"/>
              </w:rPr>
              <w:t xml:space="preserve"> подконтрольных субъектов; </w:t>
            </w:r>
          </w:p>
          <w:p w:rsidR="00045692" w:rsidRPr="008E2F47" w:rsidRDefault="00045692" w:rsidP="00750D98">
            <w:pPr>
              <w:pStyle w:val="Default"/>
              <w:ind w:firstLine="432"/>
              <w:jc w:val="both"/>
              <w:rPr>
                <w:sz w:val="26"/>
                <w:szCs w:val="26"/>
              </w:rPr>
            </w:pPr>
            <w:r w:rsidRPr="008E2F47">
              <w:rPr>
                <w:sz w:val="26"/>
                <w:szCs w:val="26"/>
              </w:rPr>
              <w:t xml:space="preserve">- повышение уровня правовой грамотности подконтрольных субъектов; </w:t>
            </w:r>
          </w:p>
          <w:p w:rsidR="00045692" w:rsidRPr="008E2F47" w:rsidRDefault="00045692" w:rsidP="00750D98">
            <w:pPr>
              <w:pStyle w:val="Default"/>
              <w:ind w:firstLine="432"/>
              <w:jc w:val="both"/>
              <w:rPr>
                <w:sz w:val="26"/>
                <w:szCs w:val="26"/>
              </w:rPr>
            </w:pPr>
            <w:r w:rsidRPr="008E2F47">
              <w:rPr>
                <w:sz w:val="26"/>
                <w:szCs w:val="26"/>
              </w:rPr>
              <w:t xml:space="preserve">- обеспечение единообразия понимания предмета контроля подконтрольными субъектами; </w:t>
            </w:r>
          </w:p>
          <w:p w:rsidR="00045692" w:rsidRPr="008E2F47" w:rsidRDefault="00045692" w:rsidP="00750D98">
            <w:pPr>
              <w:pStyle w:val="Default"/>
              <w:ind w:firstLine="432"/>
              <w:jc w:val="both"/>
              <w:rPr>
                <w:sz w:val="26"/>
                <w:szCs w:val="26"/>
              </w:rPr>
            </w:pPr>
            <w:r w:rsidRPr="008E2F47">
              <w:rPr>
                <w:sz w:val="26"/>
                <w:szCs w:val="26"/>
              </w:rPr>
              <w:t xml:space="preserve">- мотивация подконтрольных субъектов к добросовестному поведению; </w:t>
            </w:r>
          </w:p>
          <w:p w:rsidR="00045692" w:rsidRPr="008E2F47" w:rsidRDefault="00045692" w:rsidP="00750D98">
            <w:pPr>
              <w:pStyle w:val="Default"/>
              <w:ind w:firstLine="432"/>
              <w:jc w:val="both"/>
              <w:rPr>
                <w:sz w:val="26"/>
                <w:szCs w:val="26"/>
              </w:rPr>
            </w:pPr>
            <w:r w:rsidRPr="008E2F47">
              <w:rPr>
                <w:sz w:val="26"/>
                <w:szCs w:val="26"/>
              </w:rPr>
              <w:t xml:space="preserve">- иное. </w:t>
            </w:r>
          </w:p>
          <w:p w:rsidR="00045692" w:rsidRPr="00045692" w:rsidRDefault="00045692" w:rsidP="00045692">
            <w:pPr>
              <w:pStyle w:val="Default"/>
              <w:ind w:firstLine="432"/>
              <w:jc w:val="both"/>
              <w:rPr>
                <w:i/>
                <w:iCs/>
                <w:sz w:val="26"/>
                <w:szCs w:val="26"/>
              </w:rPr>
            </w:pPr>
          </w:p>
        </w:tc>
      </w:tr>
      <w:tr w:rsidR="00045692" w:rsidRPr="008E2F47" w:rsidTr="00750D98">
        <w:trPr>
          <w:trHeight w:val="806"/>
        </w:trPr>
        <w:tc>
          <w:tcPr>
            <w:tcW w:w="3369" w:type="dxa"/>
          </w:tcPr>
          <w:p w:rsidR="00045692" w:rsidRPr="008E2F47" w:rsidRDefault="00045692" w:rsidP="00750D98">
            <w:pPr>
              <w:pStyle w:val="Default"/>
              <w:rPr>
                <w:sz w:val="26"/>
                <w:szCs w:val="26"/>
              </w:rPr>
            </w:pPr>
            <w:r w:rsidRPr="008E2F47">
              <w:rPr>
                <w:sz w:val="26"/>
                <w:szCs w:val="26"/>
              </w:rPr>
              <w:lastRenderedPageBreak/>
              <w:t xml:space="preserve">Структура программы </w:t>
            </w:r>
          </w:p>
        </w:tc>
        <w:tc>
          <w:tcPr>
            <w:tcW w:w="6237" w:type="dxa"/>
          </w:tcPr>
          <w:p w:rsidR="00045692" w:rsidRDefault="00045692" w:rsidP="00750D98">
            <w:pPr>
              <w:pStyle w:val="Default"/>
              <w:ind w:firstLine="43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Раздел 1. Анализ и оценка текущего состояния подконтрольной сферы.</w:t>
            </w:r>
          </w:p>
          <w:p w:rsidR="00045692" w:rsidRDefault="00045692" w:rsidP="00750D98">
            <w:pPr>
              <w:pStyle w:val="Default"/>
              <w:ind w:firstLine="43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Раздел 2. Цели и задачи реализации программы профилактики.</w:t>
            </w:r>
          </w:p>
          <w:p w:rsidR="00045692" w:rsidRDefault="00045692" w:rsidP="00750D98">
            <w:pPr>
              <w:pStyle w:val="Default"/>
              <w:ind w:firstLine="43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Раздел 3. </w:t>
            </w:r>
            <w:r w:rsidRPr="008E2F4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Перечень профилактических мероприятий, сроки  (периодичность) их проведения.</w:t>
            </w:r>
          </w:p>
          <w:p w:rsidR="00045692" w:rsidRPr="008E2F47" w:rsidRDefault="00045692" w:rsidP="00750D98">
            <w:pPr>
              <w:pStyle w:val="Default"/>
              <w:ind w:firstLine="43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Раздел 4. Показатели результативности и эффективности программы профилактики рисков причинения вреда (ущерба).</w:t>
            </w:r>
          </w:p>
        </w:tc>
      </w:tr>
    </w:tbl>
    <w:p w:rsidR="00045692" w:rsidRPr="008E2F47" w:rsidRDefault="00045692" w:rsidP="00045692">
      <w:pPr>
        <w:pStyle w:val="a3"/>
        <w:jc w:val="both"/>
        <w:rPr>
          <w:b/>
          <w:sz w:val="26"/>
          <w:szCs w:val="26"/>
        </w:rPr>
      </w:pPr>
    </w:p>
    <w:p w:rsidR="00045692" w:rsidRPr="008E2F47" w:rsidRDefault="00045692" w:rsidP="00045692">
      <w:pPr>
        <w:pStyle w:val="a3"/>
        <w:ind w:firstLine="567"/>
        <w:jc w:val="both"/>
        <w:rPr>
          <w:b/>
          <w:sz w:val="26"/>
          <w:szCs w:val="26"/>
        </w:rPr>
      </w:pPr>
    </w:p>
    <w:p w:rsidR="00045692" w:rsidRPr="00045692" w:rsidRDefault="00045692" w:rsidP="00045692">
      <w:pPr>
        <w:pStyle w:val="a3"/>
        <w:ind w:firstLine="567"/>
        <w:jc w:val="both"/>
        <w:rPr>
          <w:b/>
          <w:sz w:val="26"/>
          <w:szCs w:val="26"/>
        </w:rPr>
      </w:pPr>
      <w:r w:rsidRPr="008E2F47">
        <w:rPr>
          <w:b/>
          <w:sz w:val="26"/>
          <w:szCs w:val="26"/>
        </w:rPr>
        <w:t xml:space="preserve">Раздел 1. Анализ и оценка </w:t>
      </w:r>
      <w:r>
        <w:rPr>
          <w:b/>
          <w:sz w:val="26"/>
          <w:szCs w:val="26"/>
        </w:rPr>
        <w:t>состояния подконтрольной сферы.</w:t>
      </w:r>
    </w:p>
    <w:p w:rsidR="00045692" w:rsidRPr="008E2F47" w:rsidRDefault="00045692" w:rsidP="0004569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2F47">
        <w:rPr>
          <w:rFonts w:ascii="Times New Roman" w:eastAsiaTheme="minorHAnsi" w:hAnsi="Times New Roman" w:cs="Times New Roman"/>
          <w:iCs/>
          <w:sz w:val="26"/>
          <w:szCs w:val="26"/>
          <w:lang w:eastAsia="en-US"/>
        </w:rPr>
        <w:t xml:space="preserve"> </w:t>
      </w:r>
    </w:p>
    <w:p w:rsidR="00045692" w:rsidRPr="008E2F47" w:rsidRDefault="00045692" w:rsidP="00045692">
      <w:pPr>
        <w:pStyle w:val="ConsPlusNormal"/>
        <w:numPr>
          <w:ilvl w:val="1"/>
          <w:numId w:val="1"/>
        </w:numPr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Предметом муниципального контроля является </w:t>
      </w:r>
      <w:r w:rsidRPr="00C70FCD">
        <w:rPr>
          <w:rFonts w:ascii="Times New Roman" w:hAnsi="Times New Roman"/>
          <w:sz w:val="27"/>
          <w:szCs w:val="27"/>
        </w:rPr>
        <w:t xml:space="preserve">соблюдение единой теплоснабжающей организацией в процессе реализации мероприятий по строительству, реконструкции и (или) модернизации объектов теплоснабжения,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 требований Федерального закона от 27.07.2010 №190-ФЗ </w:t>
      </w:r>
      <w:r>
        <w:rPr>
          <w:rFonts w:ascii="Times New Roman" w:hAnsi="Times New Roman"/>
          <w:sz w:val="27"/>
          <w:szCs w:val="27"/>
        </w:rPr>
        <w:t>«О теплоснабжении».</w:t>
      </w:r>
    </w:p>
    <w:p w:rsidR="00045692" w:rsidRDefault="00045692" w:rsidP="00045692">
      <w:pPr>
        <w:pStyle w:val="ConsPlusNormal"/>
        <w:numPr>
          <w:ilvl w:val="1"/>
          <w:numId w:val="1"/>
        </w:numPr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13DBE">
        <w:rPr>
          <w:rFonts w:ascii="Times New Roman" w:hAnsi="Times New Roman" w:cs="Times New Roman"/>
          <w:sz w:val="26"/>
          <w:szCs w:val="26"/>
        </w:rPr>
        <w:t xml:space="preserve">Объектом муниципального </w:t>
      </w:r>
      <w:proofErr w:type="gramStart"/>
      <w:r w:rsidRPr="00B13DBE">
        <w:rPr>
          <w:rFonts w:ascii="Times New Roman" w:hAnsi="Times New Roman" w:cs="Times New Roman"/>
          <w:sz w:val="26"/>
          <w:szCs w:val="26"/>
        </w:rPr>
        <w:t xml:space="preserve">контроля </w:t>
      </w:r>
      <w:r w:rsidRPr="00B13DBE">
        <w:rPr>
          <w:rFonts w:ascii="Times New Roman" w:hAnsi="Times New Roman"/>
          <w:sz w:val="26"/>
          <w:szCs w:val="26"/>
        </w:rPr>
        <w:t>за</w:t>
      </w:r>
      <w:proofErr w:type="gramEnd"/>
      <w:r w:rsidRPr="00B13DBE">
        <w:rPr>
          <w:rFonts w:ascii="Times New Roman" w:hAnsi="Times New Roman"/>
          <w:sz w:val="26"/>
          <w:szCs w:val="26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B13DBE">
        <w:rPr>
          <w:rFonts w:ascii="Times New Roman" w:hAnsi="Times New Roman" w:cs="Times New Roman"/>
          <w:sz w:val="26"/>
          <w:szCs w:val="26"/>
        </w:rPr>
        <w:t xml:space="preserve"> на территории города Нижнекамска </w:t>
      </w:r>
      <w:r>
        <w:rPr>
          <w:rFonts w:ascii="Times New Roman" w:hAnsi="Times New Roman" w:cs="Times New Roman"/>
          <w:sz w:val="26"/>
          <w:szCs w:val="26"/>
        </w:rPr>
        <w:t>являются организации,</w:t>
      </w:r>
      <w:r w:rsidRPr="00C7311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которым присвоен статус единой теплоснабжающей организации.</w:t>
      </w:r>
    </w:p>
    <w:p w:rsidR="00045692" w:rsidRDefault="00045692" w:rsidP="00045692">
      <w:pPr>
        <w:pStyle w:val="ConsPlusNormal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Характеристика проблем, на решение которых направлена программа профилактики:</w:t>
      </w:r>
    </w:p>
    <w:p w:rsidR="00045692" w:rsidRDefault="00045692" w:rsidP="00045692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соблюдение организациями, которым присвоен статус единой теплоснабжающей организации, обязательных требований, установленных </w:t>
      </w:r>
      <w:r>
        <w:rPr>
          <w:rFonts w:ascii="Times New Roman" w:hAnsi="Times New Roman" w:cs="Times New Roman"/>
          <w:sz w:val="26"/>
          <w:szCs w:val="26"/>
        </w:rPr>
        <w:lastRenderedPageBreak/>
        <w:t>Федеральным законом от 27 июля 2010 года № 190-ФЗ «О теплоснабжении»;</w:t>
      </w:r>
    </w:p>
    <w:p w:rsidR="00045692" w:rsidRPr="00045692" w:rsidRDefault="00045692" w:rsidP="00045692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исполнение решений, принимаемых по результатам контрольных мероприятий.</w:t>
      </w:r>
    </w:p>
    <w:p w:rsidR="00045692" w:rsidRPr="008E2F47" w:rsidRDefault="00045692" w:rsidP="00045692">
      <w:pPr>
        <w:pStyle w:val="a3"/>
        <w:ind w:firstLine="567"/>
        <w:jc w:val="both"/>
        <w:rPr>
          <w:sz w:val="26"/>
          <w:szCs w:val="26"/>
        </w:rPr>
      </w:pPr>
    </w:p>
    <w:p w:rsidR="00045692" w:rsidRPr="008E2F47" w:rsidRDefault="00045692" w:rsidP="00045692">
      <w:pPr>
        <w:pStyle w:val="a3"/>
        <w:ind w:firstLine="567"/>
        <w:jc w:val="both"/>
        <w:rPr>
          <w:b/>
          <w:sz w:val="26"/>
          <w:szCs w:val="26"/>
        </w:rPr>
      </w:pPr>
      <w:r w:rsidRPr="008E2F47">
        <w:rPr>
          <w:b/>
          <w:sz w:val="26"/>
          <w:szCs w:val="26"/>
        </w:rPr>
        <w:t>Раздел 2. Цели и задачи проведения профилактической работы</w:t>
      </w:r>
    </w:p>
    <w:p w:rsidR="00045692" w:rsidRPr="008E2F47" w:rsidRDefault="00045692" w:rsidP="00045692">
      <w:pPr>
        <w:pStyle w:val="a3"/>
        <w:jc w:val="both"/>
        <w:rPr>
          <w:iCs/>
          <w:sz w:val="26"/>
          <w:szCs w:val="26"/>
        </w:rPr>
      </w:pPr>
      <w:r w:rsidRPr="008E2F47">
        <w:rPr>
          <w:iCs/>
          <w:sz w:val="26"/>
          <w:szCs w:val="26"/>
        </w:rPr>
        <w:t xml:space="preserve"> </w:t>
      </w:r>
    </w:p>
    <w:p w:rsidR="00045692" w:rsidRPr="008E2F47" w:rsidRDefault="00045692" w:rsidP="00045692">
      <w:pPr>
        <w:pStyle w:val="a3"/>
        <w:ind w:firstLine="567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2.1. </w:t>
      </w:r>
      <w:proofErr w:type="gramStart"/>
      <w:r w:rsidRPr="008E2F47">
        <w:rPr>
          <w:iCs/>
          <w:sz w:val="26"/>
          <w:szCs w:val="26"/>
        </w:rPr>
        <w:t>Профилактика рисков причинения вреда охраняемым законом ценностям в области</w:t>
      </w:r>
      <w:r>
        <w:rPr>
          <w:iCs/>
          <w:sz w:val="26"/>
          <w:szCs w:val="26"/>
        </w:rPr>
        <w:t xml:space="preserve"> муниципального контроля </w:t>
      </w:r>
      <w:r w:rsidRPr="008E2F47">
        <w:rPr>
          <w:sz w:val="26"/>
          <w:szCs w:val="26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</w:t>
      </w:r>
      <w:r>
        <w:rPr>
          <w:sz w:val="26"/>
          <w:szCs w:val="26"/>
        </w:rPr>
        <w:t xml:space="preserve">города Нижнекамска </w:t>
      </w:r>
      <w:r w:rsidRPr="008E2F47">
        <w:rPr>
          <w:iCs/>
          <w:sz w:val="26"/>
          <w:szCs w:val="26"/>
        </w:rPr>
        <w:t>– это системно</w:t>
      </w:r>
      <w:r>
        <w:rPr>
          <w:iCs/>
          <w:sz w:val="26"/>
          <w:szCs w:val="26"/>
        </w:rPr>
        <w:t xml:space="preserve"> организованная деятельность Исполнительного комитета города Нижнекамск</w:t>
      </w:r>
      <w:r w:rsidRPr="008E2F47">
        <w:rPr>
          <w:iCs/>
          <w:sz w:val="26"/>
          <w:szCs w:val="26"/>
        </w:rPr>
        <w:t xml:space="preserve"> по комплексной реализации мер организационного, информационного, правового и иного характера, направленных на достижение следующих основных целей:</w:t>
      </w:r>
      <w:proofErr w:type="gramEnd"/>
    </w:p>
    <w:p w:rsidR="00045692" w:rsidRPr="008E2F47" w:rsidRDefault="00045692" w:rsidP="00045692">
      <w:pPr>
        <w:pStyle w:val="Default"/>
        <w:ind w:firstLine="432"/>
        <w:jc w:val="both"/>
        <w:rPr>
          <w:sz w:val="26"/>
          <w:szCs w:val="26"/>
        </w:rPr>
      </w:pPr>
      <w:r w:rsidRPr="008E2F47">
        <w:rPr>
          <w:sz w:val="26"/>
          <w:szCs w:val="26"/>
        </w:rPr>
        <w:t xml:space="preserve">- предотвращение рисков причинения вреда охраняемым законом ценностям; </w:t>
      </w:r>
    </w:p>
    <w:p w:rsidR="00045692" w:rsidRPr="008E2F47" w:rsidRDefault="00045692" w:rsidP="00045692">
      <w:pPr>
        <w:pStyle w:val="Default"/>
        <w:ind w:firstLine="432"/>
        <w:jc w:val="both"/>
        <w:rPr>
          <w:sz w:val="26"/>
          <w:szCs w:val="26"/>
        </w:rPr>
      </w:pPr>
      <w:r w:rsidRPr="008E2F47">
        <w:rPr>
          <w:sz w:val="26"/>
          <w:szCs w:val="26"/>
        </w:rPr>
        <w:t xml:space="preserve">- предупреждение нарушений обязательных требований (снижение числа нарушений обязательных требований, требований, установленных муниципальными актами) в сфере муниципального земельного контроля; </w:t>
      </w:r>
    </w:p>
    <w:p w:rsidR="00045692" w:rsidRPr="008E2F47" w:rsidRDefault="00045692" w:rsidP="00045692">
      <w:pPr>
        <w:pStyle w:val="Default"/>
        <w:ind w:firstLine="432"/>
        <w:jc w:val="both"/>
        <w:rPr>
          <w:i/>
          <w:iCs/>
          <w:sz w:val="26"/>
          <w:szCs w:val="26"/>
        </w:rPr>
      </w:pPr>
      <w:r w:rsidRPr="008E2F47">
        <w:rPr>
          <w:sz w:val="26"/>
          <w:szCs w:val="26"/>
        </w:rPr>
        <w:t xml:space="preserve">- создание </w:t>
      </w:r>
      <w:proofErr w:type="gramStart"/>
      <w:r w:rsidRPr="008E2F47">
        <w:rPr>
          <w:sz w:val="26"/>
          <w:szCs w:val="26"/>
        </w:rPr>
        <w:t>инфраструктуры профилактики рисков причинения вреда</w:t>
      </w:r>
      <w:proofErr w:type="gramEnd"/>
      <w:r w:rsidRPr="008E2F47">
        <w:rPr>
          <w:sz w:val="26"/>
          <w:szCs w:val="26"/>
        </w:rPr>
        <w:t xml:space="preserve"> охраняемым законом ценностям</w:t>
      </w:r>
      <w:r w:rsidRPr="008E2F47">
        <w:rPr>
          <w:i/>
          <w:iCs/>
          <w:sz w:val="26"/>
          <w:szCs w:val="26"/>
        </w:rPr>
        <w:t>.</w:t>
      </w:r>
    </w:p>
    <w:p w:rsidR="00045692" w:rsidRPr="008E2F47" w:rsidRDefault="00045692" w:rsidP="00045692">
      <w:pPr>
        <w:pStyle w:val="Default"/>
        <w:ind w:firstLine="432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2.2. </w:t>
      </w:r>
      <w:r w:rsidRPr="008E2F47">
        <w:rPr>
          <w:iCs/>
          <w:sz w:val="26"/>
          <w:szCs w:val="26"/>
        </w:rPr>
        <w:t>Проведение профилактических мероприятий позволит решить следующие задачи:</w:t>
      </w:r>
    </w:p>
    <w:p w:rsidR="00045692" w:rsidRPr="008E2F47" w:rsidRDefault="00045692" w:rsidP="00045692">
      <w:pPr>
        <w:pStyle w:val="Default"/>
        <w:ind w:firstLine="432"/>
        <w:jc w:val="both"/>
        <w:rPr>
          <w:sz w:val="26"/>
          <w:szCs w:val="26"/>
        </w:rPr>
      </w:pPr>
      <w:r w:rsidRPr="008E2F47">
        <w:rPr>
          <w:sz w:val="26"/>
          <w:szCs w:val="26"/>
        </w:rPr>
        <w:t xml:space="preserve">- выявление причин, факторов и условий, способствующих причинению вреда охраняемым законом ценностям и нарушению обязательных требований, требований, установленных муниципальными актами, определение способов устранения или снижения рисков их возникновения; </w:t>
      </w:r>
    </w:p>
    <w:p w:rsidR="00045692" w:rsidRPr="008E2F47" w:rsidRDefault="00045692" w:rsidP="00045692">
      <w:pPr>
        <w:pStyle w:val="Default"/>
        <w:ind w:firstLine="432"/>
        <w:jc w:val="both"/>
        <w:rPr>
          <w:sz w:val="26"/>
          <w:szCs w:val="26"/>
        </w:rPr>
      </w:pPr>
      <w:r w:rsidRPr="008E2F47">
        <w:rPr>
          <w:sz w:val="26"/>
          <w:szCs w:val="26"/>
        </w:rPr>
        <w:t xml:space="preserve">- устранение причин, факторов и условий, способствующих возможному причинению вреда охраняемым законом ценностям и нарушению обязательных требований, требований, установленных муниципальными актами; </w:t>
      </w:r>
    </w:p>
    <w:p w:rsidR="00045692" w:rsidRPr="008E2F47" w:rsidRDefault="00045692" w:rsidP="00045692">
      <w:pPr>
        <w:pStyle w:val="Default"/>
        <w:ind w:firstLine="432"/>
        <w:jc w:val="both"/>
        <w:rPr>
          <w:sz w:val="26"/>
          <w:szCs w:val="26"/>
        </w:rPr>
      </w:pPr>
      <w:r w:rsidRPr="008E2F47">
        <w:rPr>
          <w:sz w:val="26"/>
          <w:szCs w:val="26"/>
        </w:rPr>
        <w:t xml:space="preserve">-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проведение профилактических мероприятий с учетом данных факторов; </w:t>
      </w:r>
    </w:p>
    <w:p w:rsidR="00045692" w:rsidRPr="008E2F47" w:rsidRDefault="00045692" w:rsidP="00045692">
      <w:pPr>
        <w:pStyle w:val="Default"/>
        <w:ind w:firstLine="432"/>
        <w:jc w:val="both"/>
        <w:rPr>
          <w:sz w:val="26"/>
          <w:szCs w:val="26"/>
        </w:rPr>
      </w:pPr>
      <w:r w:rsidRPr="008E2F47">
        <w:rPr>
          <w:sz w:val="26"/>
          <w:szCs w:val="26"/>
        </w:rPr>
        <w:t xml:space="preserve">- определение перечня видов и сбор статистических данных, необходимых для организации профилактической работы; </w:t>
      </w:r>
    </w:p>
    <w:p w:rsidR="00045692" w:rsidRPr="008E2F47" w:rsidRDefault="00045692" w:rsidP="00045692">
      <w:pPr>
        <w:pStyle w:val="Default"/>
        <w:ind w:firstLine="432"/>
        <w:jc w:val="both"/>
        <w:rPr>
          <w:sz w:val="26"/>
          <w:szCs w:val="26"/>
        </w:rPr>
      </w:pPr>
      <w:r w:rsidRPr="008E2F47">
        <w:rPr>
          <w:sz w:val="26"/>
          <w:szCs w:val="26"/>
        </w:rPr>
        <w:t xml:space="preserve">- повышение квалификации кадрового состава контрольных органов; </w:t>
      </w:r>
    </w:p>
    <w:p w:rsidR="00045692" w:rsidRPr="008E2F47" w:rsidRDefault="00045692" w:rsidP="00045692">
      <w:pPr>
        <w:pStyle w:val="Default"/>
        <w:ind w:firstLine="432"/>
        <w:jc w:val="both"/>
        <w:rPr>
          <w:sz w:val="26"/>
          <w:szCs w:val="26"/>
        </w:rPr>
      </w:pPr>
      <w:r w:rsidRPr="008E2F47">
        <w:rPr>
          <w:sz w:val="26"/>
          <w:szCs w:val="26"/>
        </w:rPr>
        <w:t xml:space="preserve">- создание системы консультирования подконтрольных субъектов, в том числе с использованием современных информационно-телекоммуникационных технологий; </w:t>
      </w:r>
    </w:p>
    <w:p w:rsidR="00045692" w:rsidRDefault="00045692" w:rsidP="00045692">
      <w:pPr>
        <w:pStyle w:val="Default"/>
        <w:ind w:firstLine="432"/>
        <w:jc w:val="both"/>
        <w:rPr>
          <w:sz w:val="26"/>
          <w:szCs w:val="26"/>
        </w:rPr>
      </w:pPr>
      <w:r w:rsidRPr="008E2F47">
        <w:rPr>
          <w:sz w:val="26"/>
          <w:szCs w:val="26"/>
        </w:rPr>
        <w:t>- другие задачи в зависимости от выявленных проблем безопасности регулируемой сферы и текущего сост</w:t>
      </w:r>
      <w:r>
        <w:rPr>
          <w:sz w:val="26"/>
          <w:szCs w:val="26"/>
        </w:rPr>
        <w:t>ояния профилактической работы.</w:t>
      </w:r>
    </w:p>
    <w:p w:rsidR="00045692" w:rsidRDefault="00045692" w:rsidP="00045692">
      <w:pPr>
        <w:pStyle w:val="Default"/>
        <w:ind w:firstLine="432"/>
        <w:jc w:val="both"/>
        <w:rPr>
          <w:sz w:val="26"/>
          <w:szCs w:val="26"/>
        </w:rPr>
      </w:pPr>
    </w:p>
    <w:p w:rsidR="00045692" w:rsidRPr="008E2F47" w:rsidRDefault="00045692" w:rsidP="00045692">
      <w:pPr>
        <w:pStyle w:val="a3"/>
        <w:jc w:val="center"/>
        <w:rPr>
          <w:b/>
          <w:sz w:val="26"/>
          <w:szCs w:val="26"/>
        </w:rPr>
      </w:pPr>
      <w:r w:rsidRPr="008E2F47">
        <w:rPr>
          <w:b/>
          <w:sz w:val="26"/>
          <w:szCs w:val="26"/>
        </w:rPr>
        <w:t xml:space="preserve">Раздел 3. </w:t>
      </w:r>
      <w:r>
        <w:rPr>
          <w:b/>
          <w:sz w:val="26"/>
          <w:szCs w:val="26"/>
        </w:rPr>
        <w:t>Перечень профилактических мероприятий, сроки (периодичность) их проведения</w:t>
      </w:r>
    </w:p>
    <w:p w:rsidR="00045692" w:rsidRDefault="00045692" w:rsidP="00045692">
      <w:pPr>
        <w:pStyle w:val="Default"/>
        <w:ind w:firstLine="432"/>
        <w:jc w:val="both"/>
        <w:rPr>
          <w:sz w:val="26"/>
          <w:szCs w:val="26"/>
        </w:rPr>
      </w:pPr>
    </w:p>
    <w:tbl>
      <w:tblPr>
        <w:tblStyle w:val="a4"/>
        <w:tblW w:w="10412" w:type="dxa"/>
        <w:tblInd w:w="-601" w:type="dxa"/>
        <w:tblLook w:val="04A0" w:firstRow="1" w:lastRow="0" w:firstColumn="1" w:lastColumn="0" w:noHBand="0" w:noVBand="1"/>
      </w:tblPr>
      <w:tblGrid>
        <w:gridCol w:w="541"/>
        <w:gridCol w:w="4563"/>
        <w:gridCol w:w="2835"/>
        <w:gridCol w:w="2473"/>
      </w:tblGrid>
      <w:tr w:rsidR="00045692" w:rsidRPr="008E2F47" w:rsidTr="00750D98">
        <w:tc>
          <w:tcPr>
            <w:tcW w:w="541" w:type="dxa"/>
          </w:tcPr>
          <w:p w:rsidR="00045692" w:rsidRPr="008E2F47" w:rsidRDefault="00045692" w:rsidP="00750D98">
            <w:pPr>
              <w:pStyle w:val="a3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E2F47">
              <w:rPr>
                <w:rFonts w:eastAsiaTheme="minorHAnsi"/>
                <w:b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4563" w:type="dxa"/>
          </w:tcPr>
          <w:p w:rsidR="00045692" w:rsidRPr="008E2F47" w:rsidRDefault="00045692" w:rsidP="00750D98">
            <w:pPr>
              <w:pStyle w:val="a3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Наименование мероприятия</w:t>
            </w:r>
          </w:p>
        </w:tc>
        <w:tc>
          <w:tcPr>
            <w:tcW w:w="2835" w:type="dxa"/>
          </w:tcPr>
          <w:p w:rsidR="00045692" w:rsidRPr="008E2F47" w:rsidRDefault="00045692" w:rsidP="00750D98">
            <w:pPr>
              <w:pStyle w:val="a3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E2F47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сроки </w:t>
            </w: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(п</w:t>
            </w:r>
            <w:r w:rsidRPr="008E2F47">
              <w:rPr>
                <w:rFonts w:eastAsiaTheme="minorHAnsi"/>
                <w:b/>
                <w:sz w:val="26"/>
                <w:szCs w:val="26"/>
                <w:lang w:eastAsia="en-US"/>
              </w:rPr>
              <w:t>ериодичность</w:t>
            </w: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) проведения мероприятия</w:t>
            </w:r>
            <w:r w:rsidRPr="008E2F47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2473" w:type="dxa"/>
          </w:tcPr>
          <w:p w:rsidR="00045692" w:rsidRPr="008E2F47" w:rsidRDefault="00045692" w:rsidP="00750D98">
            <w:pPr>
              <w:pStyle w:val="a3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E2F47">
              <w:rPr>
                <w:rFonts w:eastAsiaTheme="minorHAnsi"/>
                <w:b/>
                <w:sz w:val="26"/>
                <w:szCs w:val="26"/>
                <w:lang w:eastAsia="en-US"/>
              </w:rPr>
              <w:t>Ответственные исполнители</w:t>
            </w:r>
          </w:p>
        </w:tc>
      </w:tr>
      <w:tr w:rsidR="00045692" w:rsidRPr="008E2F47" w:rsidTr="00750D98">
        <w:tc>
          <w:tcPr>
            <w:tcW w:w="10412" w:type="dxa"/>
            <w:gridSpan w:val="4"/>
          </w:tcPr>
          <w:p w:rsidR="00045692" w:rsidRPr="007877D4" w:rsidRDefault="00045692" w:rsidP="00750D98">
            <w:pPr>
              <w:pStyle w:val="a3"/>
              <w:numPr>
                <w:ilvl w:val="0"/>
                <w:numId w:val="2"/>
              </w:num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7877D4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 xml:space="preserve">Информирование </w:t>
            </w:r>
          </w:p>
        </w:tc>
      </w:tr>
      <w:tr w:rsidR="00045692" w:rsidRPr="008E2F47" w:rsidTr="00750D98">
        <w:tc>
          <w:tcPr>
            <w:tcW w:w="541" w:type="dxa"/>
          </w:tcPr>
          <w:p w:rsidR="00045692" w:rsidRPr="008E2F47" w:rsidRDefault="00045692" w:rsidP="00750D98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E2F47">
              <w:rPr>
                <w:rFonts w:eastAsiaTheme="minorHAnsi"/>
                <w:sz w:val="26"/>
                <w:szCs w:val="26"/>
                <w:lang w:eastAsia="en-US"/>
              </w:rPr>
              <w:t>1.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63" w:type="dxa"/>
          </w:tcPr>
          <w:p w:rsidR="00045692" w:rsidRDefault="00045692" w:rsidP="00045692">
            <w:pPr>
              <w:pStyle w:val="a3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Актуализация и размещение в сети «Интернет» на официальном сайте Исполнительного комитета Нижнекамского муниципального района:</w:t>
            </w:r>
          </w:p>
          <w:p w:rsidR="00045692" w:rsidRDefault="00045692" w:rsidP="00045692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- перечня нормативных правовых актов, содержащих обязательные требования, оценка соблюдения которых осуществляется в рамках муниципального </w:t>
            </w:r>
            <w:proofErr w:type="gramStart"/>
            <w:r>
              <w:rPr>
                <w:rFonts w:eastAsiaTheme="minorHAnsi"/>
                <w:sz w:val="26"/>
                <w:szCs w:val="26"/>
                <w:lang w:eastAsia="en-US"/>
              </w:rPr>
              <w:t>контроля за</w:t>
            </w:r>
            <w:proofErr w:type="gramEnd"/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8E2F47">
              <w:rPr>
                <w:sz w:val="26"/>
                <w:szCs w:val="26"/>
              </w:rPr>
              <w:t xml:space="preserve">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</w:t>
            </w:r>
            <w:r>
              <w:rPr>
                <w:sz w:val="26"/>
                <w:szCs w:val="26"/>
              </w:rPr>
              <w:t>города Нижнекамска;</w:t>
            </w:r>
          </w:p>
          <w:p w:rsidR="00045692" w:rsidRDefault="00045692" w:rsidP="00045692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материалов, информационных писем по соблюдению обязательных требований;</w:t>
            </w:r>
          </w:p>
          <w:p w:rsidR="00045692" w:rsidRDefault="00045692" w:rsidP="00045692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перечня индикаторов риска нарушения обязательных требований;</w:t>
            </w:r>
          </w:p>
          <w:p w:rsidR="00045692" w:rsidRDefault="00045692" w:rsidP="00045692">
            <w:pPr>
              <w:pStyle w:val="a3"/>
              <w:jc w:val="both"/>
              <w:rPr>
                <w:sz w:val="26"/>
                <w:szCs w:val="26"/>
              </w:rPr>
            </w:pPr>
          </w:p>
          <w:p w:rsidR="00045692" w:rsidRPr="008E2F47" w:rsidRDefault="00045692" w:rsidP="00045692">
            <w:pPr>
              <w:pStyle w:val="a3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- программы профилактики рисков причинения вреда (ущерба) охраняемым законам ценностям.</w:t>
            </w:r>
          </w:p>
        </w:tc>
        <w:tc>
          <w:tcPr>
            <w:tcW w:w="2835" w:type="dxa"/>
          </w:tcPr>
          <w:p w:rsidR="00045692" w:rsidRDefault="00045692" w:rsidP="00045692">
            <w:pPr>
              <w:pStyle w:val="a3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045692" w:rsidRDefault="00045692" w:rsidP="00045692">
            <w:pPr>
              <w:pStyle w:val="a3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045692" w:rsidRDefault="00045692" w:rsidP="00045692">
            <w:pPr>
              <w:pStyle w:val="a3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045692" w:rsidRDefault="00045692" w:rsidP="00045692">
            <w:pPr>
              <w:pStyle w:val="a3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045692" w:rsidRDefault="00045692" w:rsidP="00045692">
            <w:pPr>
              <w:pStyle w:val="a3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045692" w:rsidRDefault="00045692" w:rsidP="00045692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Не позднее 5 рабочих дней с момента изменения действующего законодательства</w:t>
            </w:r>
          </w:p>
          <w:p w:rsidR="00045692" w:rsidRDefault="00045692" w:rsidP="00045692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045692" w:rsidRDefault="00045692" w:rsidP="00045692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045692" w:rsidRDefault="00045692" w:rsidP="00045692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045692" w:rsidRDefault="00045692" w:rsidP="00045692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045692" w:rsidRDefault="00045692" w:rsidP="00045692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045692" w:rsidRDefault="00045692" w:rsidP="00045692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045692" w:rsidRDefault="00045692" w:rsidP="00045692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Не реже 2 раз в год</w:t>
            </w:r>
          </w:p>
          <w:p w:rsidR="00045692" w:rsidRDefault="00045692" w:rsidP="00045692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045692" w:rsidRDefault="00045692" w:rsidP="00045692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045692" w:rsidRDefault="00045692" w:rsidP="00045692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Не позднее 10 рабочих дней после их утверждения</w:t>
            </w:r>
          </w:p>
          <w:p w:rsidR="00045692" w:rsidRDefault="00045692" w:rsidP="00045692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Не позднее 25 декабря предшествующего года</w:t>
            </w:r>
          </w:p>
          <w:p w:rsidR="00045692" w:rsidRPr="008E2F47" w:rsidRDefault="00045692" w:rsidP="00045692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473" w:type="dxa"/>
          </w:tcPr>
          <w:p w:rsidR="00045692" w:rsidRPr="0052160C" w:rsidRDefault="00045692" w:rsidP="00045692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МУП «Департамент строительства, жилищно-коммунального хозяйства и благоустройства г. Нижнекамска»</w:t>
            </w:r>
          </w:p>
        </w:tc>
      </w:tr>
      <w:tr w:rsidR="00045692" w:rsidRPr="008E2F47" w:rsidTr="00750D98">
        <w:tc>
          <w:tcPr>
            <w:tcW w:w="10412" w:type="dxa"/>
            <w:gridSpan w:val="4"/>
          </w:tcPr>
          <w:p w:rsidR="00045692" w:rsidRDefault="00045692" w:rsidP="00045692">
            <w:pPr>
              <w:pStyle w:val="a3"/>
              <w:numPr>
                <w:ilvl w:val="0"/>
                <w:numId w:val="2"/>
              </w:num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Обобщение правоприменительной практики</w:t>
            </w:r>
          </w:p>
        </w:tc>
      </w:tr>
      <w:tr w:rsidR="00045692" w:rsidRPr="008E2F47" w:rsidTr="00750D98">
        <w:tc>
          <w:tcPr>
            <w:tcW w:w="541" w:type="dxa"/>
          </w:tcPr>
          <w:p w:rsidR="00045692" w:rsidRPr="008E2F47" w:rsidRDefault="00045692" w:rsidP="00750D98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E2F47">
              <w:rPr>
                <w:rFonts w:eastAsiaTheme="minorHAnsi"/>
                <w:sz w:val="26"/>
                <w:szCs w:val="26"/>
                <w:lang w:eastAsia="en-US"/>
              </w:rPr>
              <w:t>2.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63" w:type="dxa"/>
          </w:tcPr>
          <w:p w:rsidR="00045692" w:rsidRPr="008E2F47" w:rsidRDefault="00045692" w:rsidP="00045692">
            <w:pPr>
              <w:pStyle w:val="a3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Подготовка доклада об обобщении правоприменительной практики, </w:t>
            </w:r>
            <w:proofErr w:type="gramStart"/>
            <w:r>
              <w:rPr>
                <w:rFonts w:eastAsiaTheme="minorHAnsi"/>
                <w:sz w:val="26"/>
                <w:szCs w:val="26"/>
                <w:lang w:eastAsia="en-US"/>
              </w:rPr>
              <w:t>содержащий</w:t>
            </w:r>
            <w:proofErr w:type="gramEnd"/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результаты обобщения правоприменительной практики контрольного (надзорного) органа</w:t>
            </w:r>
          </w:p>
        </w:tc>
        <w:tc>
          <w:tcPr>
            <w:tcW w:w="2835" w:type="dxa"/>
          </w:tcPr>
          <w:p w:rsidR="00045692" w:rsidRPr="008E2F47" w:rsidRDefault="00045692" w:rsidP="00045692">
            <w:pPr>
              <w:pStyle w:val="a3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Не реже 1 раза в год</w:t>
            </w:r>
          </w:p>
        </w:tc>
        <w:tc>
          <w:tcPr>
            <w:tcW w:w="2473" w:type="dxa"/>
          </w:tcPr>
          <w:p w:rsidR="00045692" w:rsidRPr="008E2F47" w:rsidRDefault="00045692" w:rsidP="00045692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МУП «Департамент строительства, жилищно-коммунального хозяйства и благоустройства г. Нижнекамска»</w:t>
            </w:r>
          </w:p>
        </w:tc>
      </w:tr>
      <w:tr w:rsidR="00045692" w:rsidRPr="008E2F47" w:rsidTr="00750D98">
        <w:tc>
          <w:tcPr>
            <w:tcW w:w="10412" w:type="dxa"/>
            <w:gridSpan w:val="4"/>
          </w:tcPr>
          <w:p w:rsidR="00045692" w:rsidRDefault="00045692" w:rsidP="00045692">
            <w:pPr>
              <w:pStyle w:val="a3"/>
              <w:numPr>
                <w:ilvl w:val="0"/>
                <w:numId w:val="2"/>
              </w:num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Объявление предостережения</w:t>
            </w:r>
          </w:p>
        </w:tc>
      </w:tr>
      <w:tr w:rsidR="00045692" w:rsidRPr="008E2F47" w:rsidTr="00750D98">
        <w:tc>
          <w:tcPr>
            <w:tcW w:w="541" w:type="dxa"/>
          </w:tcPr>
          <w:p w:rsidR="00045692" w:rsidRPr="008E2F47" w:rsidRDefault="00045692" w:rsidP="00750D98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E2F47">
              <w:rPr>
                <w:rFonts w:eastAsiaTheme="minorHAnsi"/>
                <w:sz w:val="26"/>
                <w:szCs w:val="26"/>
                <w:lang w:eastAsia="en-US"/>
              </w:rPr>
              <w:t>3.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63" w:type="dxa"/>
          </w:tcPr>
          <w:p w:rsidR="00045692" w:rsidRPr="008E2F47" w:rsidRDefault="00045692" w:rsidP="00045692">
            <w:pPr>
              <w:pStyle w:val="a3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2835" w:type="dxa"/>
          </w:tcPr>
          <w:p w:rsidR="00045692" w:rsidRPr="008E2F47" w:rsidRDefault="00045692" w:rsidP="00045692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При принятии решения должностными лицами, уполномоченными на осуществление муниципального </w:t>
            </w:r>
            <w:proofErr w:type="gramStart"/>
            <w:r>
              <w:rPr>
                <w:rFonts w:eastAsiaTheme="minorHAnsi"/>
                <w:sz w:val="26"/>
                <w:szCs w:val="26"/>
                <w:lang w:eastAsia="en-US"/>
              </w:rPr>
              <w:t>контроля за</w:t>
            </w:r>
            <w:proofErr w:type="gramEnd"/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8E2F47">
              <w:rPr>
                <w:sz w:val="26"/>
                <w:szCs w:val="26"/>
              </w:rPr>
              <w:t xml:space="preserve">исполнением единой теплоснабжающей организацией обязательств по строительству, реконструкции и (или) </w:t>
            </w:r>
            <w:r w:rsidRPr="008E2F47">
              <w:rPr>
                <w:sz w:val="26"/>
                <w:szCs w:val="26"/>
              </w:rPr>
              <w:lastRenderedPageBreak/>
              <w:t xml:space="preserve">модернизации объектов теплоснабжения на территории </w:t>
            </w:r>
            <w:r>
              <w:rPr>
                <w:sz w:val="26"/>
                <w:szCs w:val="26"/>
              </w:rPr>
              <w:t>города Нижнекамска</w:t>
            </w:r>
          </w:p>
        </w:tc>
        <w:tc>
          <w:tcPr>
            <w:tcW w:w="2473" w:type="dxa"/>
          </w:tcPr>
          <w:p w:rsidR="00045692" w:rsidRPr="008E2F47" w:rsidRDefault="00045692" w:rsidP="00045692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МУП «Департамент строительства, жилищно-коммунального хозяйства и благоустройства г. Нижнекамска»</w:t>
            </w:r>
          </w:p>
        </w:tc>
      </w:tr>
      <w:tr w:rsidR="00045692" w:rsidRPr="008E2F47" w:rsidTr="00750D98">
        <w:tc>
          <w:tcPr>
            <w:tcW w:w="10412" w:type="dxa"/>
            <w:gridSpan w:val="4"/>
          </w:tcPr>
          <w:p w:rsidR="00045692" w:rsidRDefault="00045692" w:rsidP="00045692">
            <w:pPr>
              <w:pStyle w:val="a3"/>
              <w:numPr>
                <w:ilvl w:val="0"/>
                <w:numId w:val="2"/>
              </w:num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 xml:space="preserve">Консультирование </w:t>
            </w:r>
          </w:p>
        </w:tc>
      </w:tr>
      <w:tr w:rsidR="00045692" w:rsidRPr="008E2F47" w:rsidTr="00750D98">
        <w:tc>
          <w:tcPr>
            <w:tcW w:w="541" w:type="dxa"/>
          </w:tcPr>
          <w:p w:rsidR="00045692" w:rsidRPr="008E2F47" w:rsidRDefault="00045692" w:rsidP="00750D98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E2F47">
              <w:rPr>
                <w:rFonts w:eastAsiaTheme="minorHAnsi"/>
                <w:sz w:val="26"/>
                <w:szCs w:val="26"/>
                <w:lang w:eastAsia="en-US"/>
              </w:rPr>
              <w:t>4.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63" w:type="dxa"/>
          </w:tcPr>
          <w:p w:rsidR="00045692" w:rsidRPr="008E2F47" w:rsidRDefault="00045692" w:rsidP="00045692">
            <w:pPr>
              <w:pStyle w:val="a3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Консультирование контролируемых лиц и их представителей по вопросам, связанным с организацией и осуществлением муниципального </w:t>
            </w:r>
            <w:proofErr w:type="gramStart"/>
            <w:r>
              <w:rPr>
                <w:rFonts w:eastAsiaTheme="minorHAnsi"/>
                <w:sz w:val="26"/>
                <w:szCs w:val="26"/>
                <w:lang w:eastAsia="en-US"/>
              </w:rPr>
              <w:t>контроля за</w:t>
            </w:r>
            <w:proofErr w:type="gramEnd"/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8E2F47">
              <w:rPr>
                <w:sz w:val="26"/>
                <w:szCs w:val="26"/>
              </w:rPr>
              <w:t xml:space="preserve">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</w:t>
            </w:r>
            <w:r>
              <w:rPr>
                <w:sz w:val="26"/>
                <w:szCs w:val="26"/>
              </w:rPr>
              <w:t>города Нижнекамска</w:t>
            </w:r>
          </w:p>
        </w:tc>
        <w:tc>
          <w:tcPr>
            <w:tcW w:w="2835" w:type="dxa"/>
          </w:tcPr>
          <w:p w:rsidR="00045692" w:rsidRPr="008E2F47" w:rsidRDefault="00045692" w:rsidP="00045692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2473" w:type="dxa"/>
          </w:tcPr>
          <w:p w:rsidR="00045692" w:rsidRPr="008E2F47" w:rsidRDefault="00045692" w:rsidP="00045692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МУП «Департамент строительства, жилищно-коммунального хозяйства и благоустройства г. Нижнекамска»</w:t>
            </w:r>
          </w:p>
        </w:tc>
      </w:tr>
      <w:tr w:rsidR="00045692" w:rsidRPr="008E2F47" w:rsidTr="00750D98">
        <w:tc>
          <w:tcPr>
            <w:tcW w:w="10412" w:type="dxa"/>
            <w:gridSpan w:val="4"/>
          </w:tcPr>
          <w:p w:rsidR="00045692" w:rsidRDefault="00045692" w:rsidP="00045692">
            <w:pPr>
              <w:pStyle w:val="a3"/>
              <w:numPr>
                <w:ilvl w:val="0"/>
                <w:numId w:val="2"/>
              </w:num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Профилактический визит</w:t>
            </w:r>
          </w:p>
        </w:tc>
      </w:tr>
      <w:tr w:rsidR="00045692" w:rsidRPr="008E2F47" w:rsidTr="00750D98">
        <w:tc>
          <w:tcPr>
            <w:tcW w:w="541" w:type="dxa"/>
          </w:tcPr>
          <w:p w:rsidR="00045692" w:rsidRPr="008E2F47" w:rsidRDefault="00045692" w:rsidP="00750D98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E2F47">
              <w:rPr>
                <w:rFonts w:eastAsiaTheme="minorHAnsi"/>
                <w:sz w:val="26"/>
                <w:szCs w:val="26"/>
                <w:lang w:eastAsia="en-US"/>
              </w:rPr>
              <w:t>5.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63" w:type="dxa"/>
          </w:tcPr>
          <w:p w:rsidR="00045692" w:rsidRPr="008E2F47" w:rsidRDefault="00045692" w:rsidP="00045692">
            <w:pPr>
              <w:pStyle w:val="a3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Профилактическая беседа по месту осуществления деятельности контролируемого лица либо путем использования видеоконференц-связи</w:t>
            </w:r>
          </w:p>
        </w:tc>
        <w:tc>
          <w:tcPr>
            <w:tcW w:w="2835" w:type="dxa"/>
          </w:tcPr>
          <w:p w:rsidR="00045692" w:rsidRPr="008E2F47" w:rsidRDefault="00045692" w:rsidP="00045692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По мере необходимости</w:t>
            </w:r>
          </w:p>
        </w:tc>
        <w:tc>
          <w:tcPr>
            <w:tcW w:w="2473" w:type="dxa"/>
          </w:tcPr>
          <w:p w:rsidR="00045692" w:rsidRPr="008E2F47" w:rsidRDefault="00045692" w:rsidP="00045692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МУП «Департамент строительства, жилищно-коммунального хозяйства и благоустройства г. Нижнекамска»</w:t>
            </w:r>
          </w:p>
        </w:tc>
      </w:tr>
    </w:tbl>
    <w:p w:rsidR="00045692" w:rsidRDefault="00045692" w:rsidP="00045692">
      <w:pPr>
        <w:pStyle w:val="a3"/>
        <w:jc w:val="center"/>
        <w:rPr>
          <w:rFonts w:eastAsiaTheme="minorHAnsi"/>
          <w:b/>
          <w:sz w:val="26"/>
          <w:szCs w:val="26"/>
          <w:lang w:eastAsia="en-US"/>
        </w:rPr>
      </w:pPr>
    </w:p>
    <w:p w:rsidR="00045692" w:rsidRPr="008E2F47" w:rsidRDefault="00045692" w:rsidP="00045692">
      <w:pPr>
        <w:pStyle w:val="a3"/>
        <w:jc w:val="center"/>
        <w:rPr>
          <w:rFonts w:eastAsiaTheme="minorHAnsi"/>
          <w:b/>
          <w:sz w:val="26"/>
          <w:szCs w:val="26"/>
          <w:lang w:eastAsia="en-US"/>
        </w:rPr>
      </w:pPr>
      <w:r>
        <w:rPr>
          <w:rFonts w:eastAsiaTheme="minorHAnsi"/>
          <w:b/>
          <w:sz w:val="26"/>
          <w:szCs w:val="26"/>
          <w:lang w:eastAsia="en-US"/>
        </w:rPr>
        <w:t>Раздел 4</w:t>
      </w:r>
      <w:r w:rsidRPr="008E2F47">
        <w:rPr>
          <w:rFonts w:eastAsiaTheme="minorHAnsi"/>
          <w:b/>
          <w:sz w:val="26"/>
          <w:szCs w:val="26"/>
          <w:lang w:eastAsia="en-US"/>
        </w:rPr>
        <w:t>. Механизм реализации программы</w:t>
      </w:r>
    </w:p>
    <w:p w:rsidR="00045692" w:rsidRPr="008E2F47" w:rsidRDefault="00045692" w:rsidP="00045692">
      <w:pPr>
        <w:pStyle w:val="a3"/>
        <w:jc w:val="center"/>
        <w:rPr>
          <w:rFonts w:eastAsiaTheme="minorHAnsi"/>
          <w:b/>
          <w:sz w:val="26"/>
          <w:szCs w:val="26"/>
          <w:lang w:eastAsia="en-US"/>
        </w:rPr>
      </w:pPr>
    </w:p>
    <w:p w:rsidR="00045692" w:rsidRDefault="00045692" w:rsidP="00045692">
      <w:pPr>
        <w:pStyle w:val="Defaul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Реализация программы профилактики способствует:</w:t>
      </w:r>
    </w:p>
    <w:p w:rsidR="00045692" w:rsidRDefault="00045692" w:rsidP="00045692">
      <w:pPr>
        <w:pStyle w:val="Defaul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уменьшению общего числа нарушений обязательных требований, выявляемых при проведении </w:t>
      </w:r>
      <w:r>
        <w:rPr>
          <w:rFonts w:eastAsiaTheme="minorHAnsi"/>
          <w:sz w:val="26"/>
          <w:szCs w:val="26"/>
          <w:lang w:eastAsia="en-US"/>
        </w:rPr>
        <w:t xml:space="preserve">муниципального </w:t>
      </w:r>
      <w:proofErr w:type="gramStart"/>
      <w:r>
        <w:rPr>
          <w:rFonts w:eastAsiaTheme="minorHAnsi"/>
          <w:sz w:val="26"/>
          <w:szCs w:val="26"/>
          <w:lang w:eastAsia="en-US"/>
        </w:rPr>
        <w:t>контроля за</w:t>
      </w:r>
      <w:proofErr w:type="gramEnd"/>
      <w:r>
        <w:rPr>
          <w:rFonts w:eastAsiaTheme="minorHAnsi"/>
          <w:sz w:val="26"/>
          <w:szCs w:val="26"/>
          <w:lang w:eastAsia="en-US"/>
        </w:rPr>
        <w:t xml:space="preserve"> </w:t>
      </w:r>
      <w:r w:rsidRPr="008E2F47">
        <w:rPr>
          <w:sz w:val="26"/>
          <w:szCs w:val="26"/>
        </w:rPr>
        <w:t xml:space="preserve">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</w:t>
      </w:r>
      <w:r>
        <w:rPr>
          <w:sz w:val="26"/>
          <w:szCs w:val="26"/>
        </w:rPr>
        <w:t>города Нижнекамска в отношении поднадзорных хозяйствующих субъектов;</w:t>
      </w:r>
    </w:p>
    <w:p w:rsidR="00045692" w:rsidRDefault="00045692" w:rsidP="00045692">
      <w:pPr>
        <w:pStyle w:val="Defaul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проведению своевременного и объективного рассмотрения обращений граждан в отношении организаций, которым присвоен статус единой теплоснабжающей организации, на деятельность которых поступили обращения и принятие мер к нарушителям.</w:t>
      </w:r>
    </w:p>
    <w:p w:rsidR="00CE0315" w:rsidRDefault="00CE0315"/>
    <w:sectPr w:rsidR="00CE0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32F42"/>
    <w:multiLevelType w:val="hybridMultilevel"/>
    <w:tmpl w:val="C2B2B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A73BCC"/>
    <w:multiLevelType w:val="multilevel"/>
    <w:tmpl w:val="7B1E8EB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AAE"/>
    <w:rsid w:val="00045692"/>
    <w:rsid w:val="00504AAE"/>
    <w:rsid w:val="00750D98"/>
    <w:rsid w:val="00CE0315"/>
    <w:rsid w:val="00DC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6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456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uiPriority w:val="1"/>
    <w:qFormat/>
    <w:rsid w:val="000456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456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0456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6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456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uiPriority w:val="1"/>
    <w:qFormat/>
    <w:rsid w:val="000456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456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0456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1685</Words>
  <Characters>9606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M310-2</dc:creator>
  <cp:keywords/>
  <dc:description/>
  <cp:lastModifiedBy>M310-2</cp:lastModifiedBy>
  <cp:revision>3</cp:revision>
  <dcterms:created xsi:type="dcterms:W3CDTF">2021-10-08T07:13:00Z</dcterms:created>
  <dcterms:modified xsi:type="dcterms:W3CDTF">2021-10-11T07:38:00Z</dcterms:modified>
</cp:coreProperties>
</file>